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CD0D" w14:textId="77777777" w:rsidR="00872852" w:rsidRPr="0008479F" w:rsidRDefault="00872852" w:rsidP="00BC6A76">
      <w:pPr>
        <w:pStyle w:val="Title"/>
      </w:pPr>
      <w:r w:rsidRPr="0008479F">
        <w:t xml:space="preserve">CORONAVIRUS </w:t>
      </w:r>
      <w:r w:rsidR="002B5774" w:rsidRPr="0008479F">
        <w:t>(COVID</w:t>
      </w:r>
      <w:r w:rsidR="00C51F1B">
        <w:t>-</w:t>
      </w:r>
      <w:r w:rsidR="002B5774" w:rsidRPr="0008479F">
        <w:t xml:space="preserve">19) </w:t>
      </w:r>
      <w:r w:rsidRPr="0008479F">
        <w:t>POLICY</w:t>
      </w:r>
    </w:p>
    <w:p w14:paraId="215D33E1" w14:textId="77777777" w:rsidR="00872852" w:rsidRPr="0008479F" w:rsidRDefault="0008479F" w:rsidP="00965EF7">
      <w:pPr>
        <w:pStyle w:val="Heading1"/>
      </w:pPr>
      <w:r w:rsidRPr="0008479F">
        <w:t>SCOPE AND PURPOSE</w:t>
      </w:r>
    </w:p>
    <w:p w14:paraId="0F9C1582" w14:textId="77777777" w:rsidR="00872852" w:rsidRDefault="00872852" w:rsidP="00872852">
      <w:r w:rsidRPr="0008479F">
        <w:t>The Occupational Health and Safety Act, 85 of 1993, states that every</w:t>
      </w:r>
      <w:r w:rsidR="002B5774" w:rsidRPr="0008479F">
        <w:t xml:space="preserve"> </w:t>
      </w:r>
      <w:r w:rsidRPr="0008479F">
        <w:t>employer shall provide and maintain, as far as is reasonably practicable, a</w:t>
      </w:r>
      <w:r w:rsidR="002B5774" w:rsidRPr="0008479F">
        <w:t xml:space="preserve"> </w:t>
      </w:r>
      <w:r w:rsidRPr="0008479F">
        <w:t>working environment that is safe and without risk to the health of its</w:t>
      </w:r>
      <w:r w:rsidR="002B5774" w:rsidRPr="0008479F">
        <w:t xml:space="preserve"> </w:t>
      </w:r>
      <w:r w:rsidRPr="0008479F">
        <w:t>employees.</w:t>
      </w:r>
    </w:p>
    <w:p w14:paraId="71F1DCBD" w14:textId="77777777" w:rsidR="00965EF7" w:rsidRPr="0008479F" w:rsidRDefault="00965EF7" w:rsidP="00965EF7">
      <w:r>
        <w:t xml:space="preserve">Coronavirus Disease 2019 (COVID-19) is a respiratory disease caused by the SARS-CoV-2 virus. To reduce the impact of COVID-19 outbreak conditions on businesses, workers, customers, and the public, it is important for all employers to put measures in place to prevent the spread of COVID-19. This policy has accordingly been drafted to inform employees and the public of what measures have been instituted at </w:t>
      </w:r>
      <w:r w:rsidR="00B40A78">
        <w:t>the company</w:t>
      </w:r>
      <w:r>
        <w:t>.</w:t>
      </w:r>
    </w:p>
    <w:p w14:paraId="66AE278F" w14:textId="77777777" w:rsidR="00872852" w:rsidRPr="0008479F" w:rsidRDefault="00872852" w:rsidP="00872852">
      <w:r w:rsidRPr="0008479F">
        <w:t xml:space="preserve">This policy applies to all employees </w:t>
      </w:r>
      <w:r w:rsidR="00965EF7">
        <w:t>as well as all visitors while on the company’s premises</w:t>
      </w:r>
      <w:r w:rsidRPr="0008479F">
        <w:t>.</w:t>
      </w:r>
    </w:p>
    <w:p w14:paraId="42307E2D" w14:textId="77777777" w:rsidR="00872852" w:rsidRPr="0008479F" w:rsidRDefault="0008479F" w:rsidP="00965EF7">
      <w:pPr>
        <w:pStyle w:val="Heading1"/>
      </w:pPr>
      <w:r w:rsidRPr="0008479F">
        <w:t xml:space="preserve">REGULATIONS TO ADHERE TO </w:t>
      </w:r>
      <w:r w:rsidR="00D33375">
        <w:t>IN</w:t>
      </w:r>
      <w:r w:rsidRPr="0008479F">
        <w:t xml:space="preserve"> THE WORKPLACE</w:t>
      </w:r>
    </w:p>
    <w:p w14:paraId="59656D65" w14:textId="77777777" w:rsidR="00872852" w:rsidRPr="0008479F" w:rsidRDefault="002B5774" w:rsidP="00A40B98">
      <w:pPr>
        <w:pStyle w:val="ListParagraph"/>
        <w:keepNext/>
        <w:numPr>
          <w:ilvl w:val="0"/>
          <w:numId w:val="3"/>
        </w:numPr>
        <w:spacing w:before="240" w:after="120"/>
        <w:ind w:left="567" w:hanging="567"/>
        <w:contextualSpacing w:val="0"/>
        <w:rPr>
          <w:b/>
          <w:bCs/>
        </w:rPr>
      </w:pPr>
      <w:r w:rsidRPr="0008479F">
        <w:rPr>
          <w:b/>
          <w:bCs/>
        </w:rPr>
        <w:t>Disclos</w:t>
      </w:r>
      <w:r w:rsidR="00D33375">
        <w:rPr>
          <w:b/>
          <w:bCs/>
        </w:rPr>
        <w:t>ure</w:t>
      </w:r>
      <w:r w:rsidRPr="0008479F">
        <w:rPr>
          <w:b/>
          <w:bCs/>
        </w:rPr>
        <w:t xml:space="preserve"> </w:t>
      </w:r>
      <w:r w:rsidR="00D33375" w:rsidRPr="0008479F">
        <w:rPr>
          <w:b/>
          <w:bCs/>
        </w:rPr>
        <w:t xml:space="preserve">to Employer </w:t>
      </w:r>
      <w:r w:rsidR="00D33375">
        <w:rPr>
          <w:b/>
          <w:bCs/>
        </w:rPr>
        <w:t xml:space="preserve">as </w:t>
      </w:r>
      <w:r w:rsidRPr="0008479F">
        <w:rPr>
          <w:b/>
          <w:bCs/>
        </w:rPr>
        <w:t>a Risk Factor</w:t>
      </w:r>
    </w:p>
    <w:p w14:paraId="2322AEDC" w14:textId="77777777" w:rsidR="00872852" w:rsidRPr="0008479F" w:rsidRDefault="00872852" w:rsidP="00A40B98">
      <w:pPr>
        <w:pStyle w:val="ListParagraph"/>
        <w:numPr>
          <w:ilvl w:val="0"/>
          <w:numId w:val="5"/>
        </w:numPr>
        <w:spacing w:before="120" w:after="120"/>
        <w:ind w:left="851" w:hanging="284"/>
        <w:contextualSpacing w:val="0"/>
      </w:pPr>
      <w:r w:rsidRPr="0008479F">
        <w:t>If an employee or a family member of the employee travelled recently</w:t>
      </w:r>
      <w:r w:rsidR="0008479F" w:rsidRPr="0008479F">
        <w:t xml:space="preserve"> </w:t>
      </w:r>
      <w:r w:rsidRPr="0008479F">
        <w:t>the employee must inform the employer;</w:t>
      </w:r>
    </w:p>
    <w:p w14:paraId="049AE85F" w14:textId="77777777" w:rsidR="00872852" w:rsidRPr="0008479F" w:rsidRDefault="00872852" w:rsidP="00A40B98">
      <w:pPr>
        <w:pStyle w:val="ListParagraph"/>
        <w:numPr>
          <w:ilvl w:val="0"/>
          <w:numId w:val="5"/>
        </w:numPr>
        <w:spacing w:before="120" w:after="120"/>
        <w:ind w:left="851" w:hanging="284"/>
        <w:contextualSpacing w:val="0"/>
      </w:pPr>
      <w:r w:rsidRPr="0008479F">
        <w:t>If an employee has been in contact with someone who has travelled</w:t>
      </w:r>
      <w:r w:rsidR="0008479F" w:rsidRPr="0008479F">
        <w:t xml:space="preserve"> </w:t>
      </w:r>
      <w:r w:rsidRPr="0008479F">
        <w:t>recently or if he/she might have been exposed, he/she must inform the</w:t>
      </w:r>
      <w:r w:rsidR="0008479F" w:rsidRPr="0008479F">
        <w:t xml:space="preserve"> </w:t>
      </w:r>
      <w:r w:rsidRPr="0008479F">
        <w:t>employer immediately;</w:t>
      </w:r>
    </w:p>
    <w:p w14:paraId="45D12BB3" w14:textId="77777777" w:rsidR="00872852" w:rsidRPr="0008479F" w:rsidRDefault="00872852" w:rsidP="00A40B98">
      <w:pPr>
        <w:pStyle w:val="ListParagraph"/>
        <w:numPr>
          <w:ilvl w:val="0"/>
          <w:numId w:val="5"/>
        </w:numPr>
        <w:spacing w:before="120" w:after="120"/>
        <w:ind w:left="851" w:hanging="284"/>
        <w:contextualSpacing w:val="0"/>
      </w:pPr>
      <w:r w:rsidRPr="0008479F">
        <w:t>If an employee has a runny nose, dry cough, fever, body pain,</w:t>
      </w:r>
      <w:r w:rsidR="0008479F" w:rsidRPr="0008479F">
        <w:t xml:space="preserve"> </w:t>
      </w:r>
      <w:r w:rsidRPr="0008479F">
        <w:t>respiratory problems or immune deficiencies, the employee must</w:t>
      </w:r>
      <w:r w:rsidR="0008479F" w:rsidRPr="0008479F">
        <w:t xml:space="preserve"> </w:t>
      </w:r>
      <w:r w:rsidRPr="0008479F">
        <w:t>inform the employer;</w:t>
      </w:r>
    </w:p>
    <w:p w14:paraId="04864BCC" w14:textId="77777777" w:rsidR="00872852" w:rsidRPr="0008479F" w:rsidRDefault="00872852" w:rsidP="00A40B98">
      <w:pPr>
        <w:pStyle w:val="ListParagraph"/>
        <w:numPr>
          <w:ilvl w:val="0"/>
          <w:numId w:val="5"/>
        </w:numPr>
        <w:spacing w:before="120" w:after="120"/>
        <w:ind w:left="851" w:hanging="284"/>
        <w:contextualSpacing w:val="0"/>
      </w:pPr>
      <w:r w:rsidRPr="0008479F">
        <w:t>If any employee has a suspicion that a co-employee may be a health risk</w:t>
      </w:r>
      <w:r w:rsidR="0008479F" w:rsidRPr="0008479F">
        <w:t xml:space="preserve"> </w:t>
      </w:r>
      <w:r w:rsidRPr="0008479F">
        <w:t>to the company or his/her co-employees, the employee must inform</w:t>
      </w:r>
      <w:r w:rsidR="0008479F" w:rsidRPr="0008479F">
        <w:t xml:space="preserve"> </w:t>
      </w:r>
      <w:r w:rsidRPr="0008479F">
        <w:t>the employer;</w:t>
      </w:r>
    </w:p>
    <w:p w14:paraId="2F167573" w14:textId="77777777" w:rsidR="00872852" w:rsidRPr="0008479F" w:rsidRDefault="00872852" w:rsidP="00A40B98">
      <w:pPr>
        <w:pStyle w:val="ListParagraph"/>
        <w:numPr>
          <w:ilvl w:val="0"/>
          <w:numId w:val="5"/>
        </w:numPr>
        <w:spacing w:before="120" w:after="120"/>
        <w:ind w:left="851" w:hanging="284"/>
        <w:contextualSpacing w:val="0"/>
      </w:pPr>
      <w:r w:rsidRPr="0008479F">
        <w:t>Should any employee fail to inform the employer of any of these</w:t>
      </w:r>
      <w:r w:rsidR="0008479F" w:rsidRPr="0008479F">
        <w:t xml:space="preserve"> </w:t>
      </w:r>
      <w:r w:rsidRPr="0008479F">
        <w:t>concerns, the employee may face disciplinary action.</w:t>
      </w:r>
    </w:p>
    <w:p w14:paraId="0BA49A4B" w14:textId="77777777" w:rsidR="00872852" w:rsidRPr="0008479F" w:rsidRDefault="0008479F" w:rsidP="00A40B98">
      <w:pPr>
        <w:pStyle w:val="ListParagraph"/>
        <w:keepNext/>
        <w:numPr>
          <w:ilvl w:val="0"/>
          <w:numId w:val="3"/>
        </w:numPr>
        <w:spacing w:before="240" w:after="120"/>
        <w:ind w:left="567" w:hanging="567"/>
        <w:contextualSpacing w:val="0"/>
        <w:rPr>
          <w:b/>
          <w:bCs/>
        </w:rPr>
      </w:pPr>
      <w:r w:rsidRPr="0008479F">
        <w:rPr>
          <w:b/>
          <w:bCs/>
        </w:rPr>
        <w:t>Guidelines in the Event of a Reasonable Risk</w:t>
      </w:r>
    </w:p>
    <w:p w14:paraId="44BFD6BC" w14:textId="77777777" w:rsidR="00872852" w:rsidRPr="0008479F" w:rsidRDefault="00872852" w:rsidP="00A40B98">
      <w:pPr>
        <w:pStyle w:val="ListParagraph"/>
        <w:numPr>
          <w:ilvl w:val="0"/>
          <w:numId w:val="5"/>
        </w:numPr>
        <w:spacing w:before="120" w:after="120"/>
        <w:ind w:left="851" w:hanging="284"/>
        <w:contextualSpacing w:val="0"/>
      </w:pPr>
      <w:r w:rsidRPr="0008479F">
        <w:t>An employee cannot merely stay at home and refuse to come to work;</w:t>
      </w:r>
    </w:p>
    <w:p w14:paraId="0E9DB993" w14:textId="77777777" w:rsidR="00872852" w:rsidRPr="0008479F" w:rsidRDefault="00872852" w:rsidP="00A40B98">
      <w:pPr>
        <w:pStyle w:val="ListParagraph"/>
        <w:numPr>
          <w:ilvl w:val="0"/>
          <w:numId w:val="5"/>
        </w:numPr>
        <w:spacing w:before="120" w:after="120"/>
        <w:ind w:left="851" w:hanging="284"/>
        <w:contextualSpacing w:val="0"/>
      </w:pPr>
      <w:r w:rsidRPr="0008479F">
        <w:t>If the employee feels that there is a reasonable risk to his/her health,</w:t>
      </w:r>
      <w:r w:rsidR="0008479F" w:rsidRPr="0008479F">
        <w:t xml:space="preserve"> </w:t>
      </w:r>
      <w:r w:rsidRPr="0008479F">
        <w:t>the employee must discuss that with the employer;</w:t>
      </w:r>
    </w:p>
    <w:p w14:paraId="53E4F69F" w14:textId="77777777" w:rsidR="00872852" w:rsidRPr="0008479F" w:rsidRDefault="00872852" w:rsidP="00A40B98">
      <w:pPr>
        <w:pStyle w:val="ListParagraph"/>
        <w:numPr>
          <w:ilvl w:val="0"/>
          <w:numId w:val="5"/>
        </w:numPr>
        <w:spacing w:before="120" w:after="120"/>
        <w:ind w:left="851" w:hanging="284"/>
        <w:contextualSpacing w:val="0"/>
      </w:pPr>
      <w:r w:rsidRPr="0008479F">
        <w:t>If there is a confirmed infection in the workplace the employer will</w:t>
      </w:r>
      <w:r w:rsidR="0008479F" w:rsidRPr="0008479F">
        <w:t xml:space="preserve"> </w:t>
      </w:r>
      <w:r w:rsidRPr="0008479F">
        <w:t>communicate the appropriate measures to be taken.</w:t>
      </w:r>
    </w:p>
    <w:p w14:paraId="11D610C6" w14:textId="77777777" w:rsidR="00872852" w:rsidRPr="0008479F" w:rsidRDefault="00FD0FE6" w:rsidP="00A40B98">
      <w:pPr>
        <w:pStyle w:val="ListParagraph"/>
        <w:keepNext/>
        <w:numPr>
          <w:ilvl w:val="0"/>
          <w:numId w:val="3"/>
        </w:numPr>
        <w:spacing w:before="240" w:after="120"/>
        <w:ind w:left="567" w:hanging="567"/>
        <w:contextualSpacing w:val="0"/>
        <w:rPr>
          <w:b/>
          <w:bCs/>
        </w:rPr>
      </w:pPr>
      <w:r>
        <w:rPr>
          <w:b/>
          <w:bCs/>
        </w:rPr>
        <w:t xml:space="preserve">Conditions </w:t>
      </w:r>
      <w:r w:rsidR="00DE2FAB">
        <w:rPr>
          <w:b/>
          <w:bCs/>
        </w:rPr>
        <w:t>for</w:t>
      </w:r>
      <w:r w:rsidR="0008479F" w:rsidRPr="0008479F">
        <w:rPr>
          <w:b/>
          <w:bCs/>
        </w:rPr>
        <w:t xml:space="preserve"> Doctor</w:t>
      </w:r>
      <w:r w:rsidR="00DE2FAB">
        <w:rPr>
          <w:b/>
          <w:bCs/>
        </w:rPr>
        <w:t>’s Consultation/Certificate</w:t>
      </w:r>
    </w:p>
    <w:p w14:paraId="5C4E3BB1" w14:textId="77777777" w:rsidR="00872852" w:rsidRPr="0008479F" w:rsidRDefault="00872852" w:rsidP="00A40B98">
      <w:pPr>
        <w:pStyle w:val="ListParagraph"/>
        <w:numPr>
          <w:ilvl w:val="0"/>
          <w:numId w:val="5"/>
        </w:numPr>
        <w:spacing w:before="120" w:after="120"/>
        <w:ind w:left="851" w:hanging="284"/>
        <w:contextualSpacing w:val="0"/>
      </w:pPr>
      <w:r w:rsidRPr="0008479F">
        <w:t>If the employer has a concern with regards to any employee’s health in</w:t>
      </w:r>
      <w:r w:rsidR="0008479F" w:rsidRPr="0008479F">
        <w:t xml:space="preserve"> </w:t>
      </w:r>
      <w:r w:rsidRPr="0008479F">
        <w:t>the workplace, the employer will have the right to require the employee</w:t>
      </w:r>
      <w:r w:rsidR="0008479F" w:rsidRPr="0008479F">
        <w:t xml:space="preserve"> </w:t>
      </w:r>
      <w:r w:rsidRPr="0008479F">
        <w:t>to produce a medical certificate confirming that the employee does not</w:t>
      </w:r>
      <w:r w:rsidR="0008479F" w:rsidRPr="0008479F">
        <w:t xml:space="preserve"> </w:t>
      </w:r>
      <w:r w:rsidRPr="0008479F">
        <w:t>have the Coronavirus and is fit to work.</w:t>
      </w:r>
    </w:p>
    <w:p w14:paraId="4054E53E" w14:textId="77777777" w:rsidR="00872852" w:rsidRPr="0008479F" w:rsidRDefault="0008479F" w:rsidP="00A40B98">
      <w:pPr>
        <w:pStyle w:val="ListParagraph"/>
        <w:keepNext/>
        <w:numPr>
          <w:ilvl w:val="0"/>
          <w:numId w:val="3"/>
        </w:numPr>
        <w:spacing w:before="240" w:after="120"/>
        <w:ind w:left="567" w:hanging="567"/>
        <w:contextualSpacing w:val="0"/>
        <w:rPr>
          <w:b/>
          <w:bCs/>
        </w:rPr>
      </w:pPr>
      <w:r w:rsidRPr="0008479F">
        <w:rPr>
          <w:b/>
          <w:bCs/>
        </w:rPr>
        <w:t>Hygiene in the Workplace</w:t>
      </w:r>
    </w:p>
    <w:p w14:paraId="13EB639A" w14:textId="77777777" w:rsidR="00FF3873" w:rsidRDefault="00872852" w:rsidP="00A40B98">
      <w:pPr>
        <w:pStyle w:val="ListParagraph"/>
        <w:numPr>
          <w:ilvl w:val="0"/>
          <w:numId w:val="5"/>
        </w:numPr>
        <w:spacing w:before="120" w:after="120"/>
        <w:ind w:left="851" w:hanging="284"/>
        <w:contextualSpacing w:val="0"/>
        <w:sectPr w:rsidR="00FF3873" w:rsidSect="00F36C33">
          <w:footerReference w:type="default" r:id="rId8"/>
          <w:pgSz w:w="11906" w:h="16838" w:code="9"/>
          <w:pgMar w:top="1134" w:right="1134" w:bottom="1021" w:left="1418" w:header="567" w:footer="567" w:gutter="0"/>
          <w:cols w:space="708"/>
          <w:docGrid w:linePitch="360"/>
        </w:sectPr>
      </w:pPr>
      <w:r w:rsidRPr="0008479F">
        <w:t>Employees must ensure that they make use of the hand soap and hand</w:t>
      </w:r>
      <w:r w:rsidR="0008479F" w:rsidRPr="0008479F">
        <w:t xml:space="preserve"> </w:t>
      </w:r>
      <w:r w:rsidRPr="0008479F">
        <w:t>saniti</w:t>
      </w:r>
      <w:r w:rsidR="00C560CD">
        <w:t>s</w:t>
      </w:r>
      <w:r w:rsidRPr="0008479F">
        <w:t>ers available, when they enter the workplace and after teatime,</w:t>
      </w:r>
      <w:r w:rsidR="0008479F" w:rsidRPr="0008479F">
        <w:t xml:space="preserve"> </w:t>
      </w:r>
      <w:r w:rsidRPr="0008479F">
        <w:t>lunch time or use of toilet facilities</w:t>
      </w:r>
    </w:p>
    <w:p w14:paraId="4858C9E3" w14:textId="77777777" w:rsidR="00872852" w:rsidRPr="0008479F" w:rsidRDefault="00872852" w:rsidP="00A40B98">
      <w:pPr>
        <w:pStyle w:val="ListParagraph"/>
        <w:numPr>
          <w:ilvl w:val="0"/>
          <w:numId w:val="5"/>
        </w:numPr>
        <w:spacing w:before="120" w:after="120"/>
        <w:ind w:left="851" w:hanging="284"/>
        <w:contextualSpacing w:val="0"/>
      </w:pPr>
      <w:r w:rsidRPr="0008479F">
        <w:t>Use a tissue or a bent elbow when you have to sneeze or cough</w:t>
      </w:r>
      <w:r w:rsidR="006E1377">
        <w:t xml:space="preserve">, immediately dispose of the tissue, and </w:t>
      </w:r>
      <w:r w:rsidRPr="0008479F">
        <w:t xml:space="preserve">wash your hands </w:t>
      </w:r>
      <w:r w:rsidR="006E1377">
        <w:t xml:space="preserve">directly </w:t>
      </w:r>
      <w:r w:rsidRPr="0008479F">
        <w:t xml:space="preserve">thereafter </w:t>
      </w:r>
      <w:r w:rsidR="006E1377">
        <w:t>as described under the Handwashing Protocol below</w:t>
      </w:r>
      <w:r w:rsidRPr="0008479F">
        <w:t>;</w:t>
      </w:r>
    </w:p>
    <w:p w14:paraId="1145D31F" w14:textId="77777777" w:rsidR="00872852" w:rsidRPr="0008479F" w:rsidRDefault="00872852" w:rsidP="00A40B98">
      <w:pPr>
        <w:pStyle w:val="ListParagraph"/>
        <w:numPr>
          <w:ilvl w:val="0"/>
          <w:numId w:val="5"/>
        </w:numPr>
        <w:spacing w:before="120" w:after="120"/>
        <w:ind w:left="851" w:hanging="284"/>
        <w:contextualSpacing w:val="0"/>
      </w:pPr>
      <w:r w:rsidRPr="0008479F">
        <w:t>Do not shake hands or give hugs, limit physical contact and maintain a</w:t>
      </w:r>
      <w:r w:rsidR="0008479F" w:rsidRPr="0008479F">
        <w:t xml:space="preserve"> </w:t>
      </w:r>
      <w:r w:rsidRPr="0008479F">
        <w:t xml:space="preserve">distance of </w:t>
      </w:r>
      <w:r w:rsidR="00F75D91">
        <w:t>two</w:t>
      </w:r>
      <w:r w:rsidR="00C560CD">
        <w:t xml:space="preserve"> </w:t>
      </w:r>
      <w:r w:rsidRPr="0008479F">
        <w:t>m</w:t>
      </w:r>
      <w:r w:rsidR="00C560CD">
        <w:t>etres</w:t>
      </w:r>
      <w:r w:rsidRPr="0008479F">
        <w:t xml:space="preserve"> </w:t>
      </w:r>
      <w:r w:rsidR="00C560CD">
        <w:t xml:space="preserve">from other people, </w:t>
      </w:r>
      <w:r w:rsidRPr="0008479F">
        <w:t>as much as reasonably possible, and immediately wash</w:t>
      </w:r>
      <w:r w:rsidR="0008479F" w:rsidRPr="0008479F">
        <w:t xml:space="preserve"> </w:t>
      </w:r>
      <w:r w:rsidRPr="0008479F">
        <w:t>your hands should it be unavoidable;</w:t>
      </w:r>
    </w:p>
    <w:p w14:paraId="3EC114F1" w14:textId="77777777" w:rsidR="00872852" w:rsidRPr="0008479F" w:rsidRDefault="00872852" w:rsidP="00A40B98">
      <w:pPr>
        <w:pStyle w:val="ListParagraph"/>
        <w:numPr>
          <w:ilvl w:val="0"/>
          <w:numId w:val="5"/>
        </w:numPr>
        <w:spacing w:before="120" w:after="120"/>
        <w:ind w:left="851" w:hanging="284"/>
        <w:contextualSpacing w:val="0"/>
      </w:pPr>
      <w:r w:rsidRPr="0008479F">
        <w:lastRenderedPageBreak/>
        <w:t>Keep a clean and sanitary work environment</w:t>
      </w:r>
      <w:r w:rsidR="00C560CD">
        <w:t>,</w:t>
      </w:r>
      <w:r w:rsidRPr="0008479F">
        <w:t xml:space="preserve"> ie </w:t>
      </w:r>
      <w:r w:rsidR="00C560CD">
        <w:t xml:space="preserve">use </w:t>
      </w:r>
      <w:r w:rsidR="00F75D91">
        <w:t xml:space="preserve">a disinfectant </w:t>
      </w:r>
      <w:r w:rsidR="00C560CD">
        <w:t xml:space="preserve">to </w:t>
      </w:r>
      <w:r w:rsidRPr="0008479F">
        <w:t xml:space="preserve">wipe your </w:t>
      </w:r>
      <w:r w:rsidR="00EA7371">
        <w:t>computer</w:t>
      </w:r>
      <w:r w:rsidR="0008479F" w:rsidRPr="0008479F">
        <w:t xml:space="preserve"> </w:t>
      </w:r>
      <w:r w:rsidR="00F75D91">
        <w:t xml:space="preserve">keyboard, </w:t>
      </w:r>
      <w:r w:rsidR="00EA7371">
        <w:t>tele</w:t>
      </w:r>
      <w:r w:rsidRPr="0008479F">
        <w:t xml:space="preserve">phone, </w:t>
      </w:r>
      <w:r w:rsidR="00EA7371">
        <w:t xml:space="preserve">cell-phone, </w:t>
      </w:r>
      <w:r w:rsidRPr="0008479F">
        <w:t>door handles</w:t>
      </w:r>
      <w:r w:rsidR="00C560CD">
        <w:t>,</w:t>
      </w:r>
      <w:r w:rsidRPr="0008479F">
        <w:t xml:space="preserve"> taps</w:t>
      </w:r>
      <w:r w:rsidR="00C560CD">
        <w:t>,</w:t>
      </w:r>
      <w:r w:rsidRPr="0008479F">
        <w:t xml:space="preserve"> </w:t>
      </w:r>
      <w:r w:rsidR="00F75D91">
        <w:t xml:space="preserve">pens, </w:t>
      </w:r>
      <w:r w:rsidR="00EA7371">
        <w:t>crockery and cutlery</w:t>
      </w:r>
      <w:r w:rsidR="00F75D91">
        <w:t xml:space="preserve">, </w:t>
      </w:r>
      <w:r w:rsidR="00EA7371">
        <w:t xml:space="preserve">reading glasses, </w:t>
      </w:r>
      <w:r w:rsidR="00C560CD">
        <w:t>work surfaces</w:t>
      </w:r>
      <w:r w:rsidR="00EA7371">
        <w:t>, etc,</w:t>
      </w:r>
      <w:r w:rsidR="00C560CD">
        <w:t xml:space="preserve"> </w:t>
      </w:r>
      <w:r w:rsidRPr="0008479F">
        <w:t xml:space="preserve">regularly </w:t>
      </w:r>
      <w:r w:rsidR="00C560CD">
        <w:t>each</w:t>
      </w:r>
      <w:r w:rsidRPr="0008479F">
        <w:t xml:space="preserve"> day;</w:t>
      </w:r>
    </w:p>
    <w:p w14:paraId="104D42BC" w14:textId="77777777" w:rsidR="00872852" w:rsidRDefault="00872852" w:rsidP="00A40B98">
      <w:pPr>
        <w:pStyle w:val="ListParagraph"/>
        <w:numPr>
          <w:ilvl w:val="0"/>
          <w:numId w:val="5"/>
        </w:numPr>
        <w:spacing w:before="120" w:after="120"/>
        <w:ind w:left="851" w:hanging="284"/>
        <w:contextualSpacing w:val="0"/>
      </w:pPr>
      <w:r w:rsidRPr="0008479F">
        <w:t>Refrain from touching your eyes, nose and mouth.</w:t>
      </w:r>
    </w:p>
    <w:p w14:paraId="7F05F053" w14:textId="77777777" w:rsidR="00F36C33" w:rsidRDefault="00F36C33" w:rsidP="00F36C33">
      <w:pPr>
        <w:pStyle w:val="ListParagraph"/>
        <w:numPr>
          <w:ilvl w:val="0"/>
          <w:numId w:val="5"/>
        </w:numPr>
        <w:spacing w:before="120" w:after="120"/>
        <w:contextualSpacing w:val="0"/>
      </w:pPr>
      <w:r>
        <w:t xml:space="preserve">Minimise contact with other workers, clients, suppliers and customers by replacing face-to-face meetings with virtual communications, </w:t>
      </w:r>
      <w:proofErr w:type="spellStart"/>
      <w:r>
        <w:t>eg</w:t>
      </w:r>
      <w:proofErr w:type="spellEnd"/>
      <w:r>
        <w:t xml:space="preserve"> telephone, conference calls, Skype, WhatsApp, etc;</w:t>
      </w:r>
    </w:p>
    <w:p w14:paraId="21E18BAD" w14:textId="77777777" w:rsidR="00F36C33" w:rsidRDefault="00F36C33" w:rsidP="00F36C33">
      <w:pPr>
        <w:pStyle w:val="ListParagraph"/>
        <w:numPr>
          <w:ilvl w:val="0"/>
          <w:numId w:val="5"/>
        </w:numPr>
        <w:spacing w:before="120" w:after="120"/>
        <w:contextualSpacing w:val="0"/>
      </w:pPr>
      <w:r>
        <w:t>Avoid</w:t>
      </w:r>
      <w:r w:rsidRPr="00F36C33">
        <w:t xml:space="preserve"> non</w:t>
      </w:r>
      <w:r>
        <w:t>-</w:t>
      </w:r>
      <w:r w:rsidRPr="00F36C33">
        <w:t xml:space="preserve">essential local </w:t>
      </w:r>
      <w:r>
        <w:t>or</w:t>
      </w:r>
      <w:r w:rsidRPr="00F36C33">
        <w:t xml:space="preserve"> international travel</w:t>
      </w:r>
      <w:r w:rsidR="00EA7371">
        <w:t>;</w:t>
      </w:r>
    </w:p>
    <w:p w14:paraId="64B8387F" w14:textId="77777777" w:rsidR="00EA7371" w:rsidRDefault="00EA7371" w:rsidP="00F36C33">
      <w:pPr>
        <w:pStyle w:val="ListParagraph"/>
        <w:numPr>
          <w:ilvl w:val="0"/>
          <w:numId w:val="5"/>
        </w:numPr>
        <w:spacing w:before="120" w:after="120"/>
        <w:contextualSpacing w:val="0"/>
      </w:pPr>
      <w:r>
        <w:t>Anyone with even a mild cough or fever (&gt;37.3</w:t>
      </w:r>
      <w:r w:rsidRPr="00EA7371">
        <w:rPr>
          <w:vertAlign w:val="superscript"/>
        </w:rPr>
        <w:t>0</w:t>
      </w:r>
      <w:r>
        <w:t>C) should stay at home for at least 14 days.</w:t>
      </w:r>
    </w:p>
    <w:p w14:paraId="0A5C5960" w14:textId="77777777" w:rsidR="008554F3" w:rsidRDefault="008554F3" w:rsidP="00F36C33">
      <w:pPr>
        <w:pStyle w:val="ListParagraph"/>
        <w:numPr>
          <w:ilvl w:val="0"/>
          <w:numId w:val="5"/>
        </w:numPr>
        <w:spacing w:before="120" w:after="120"/>
        <w:contextualSpacing w:val="0"/>
      </w:pPr>
      <w:r>
        <w:t xml:space="preserve">Anyone who </w:t>
      </w:r>
      <w:r w:rsidR="00326DD9">
        <w:t xml:space="preserve">has </w:t>
      </w:r>
      <w:r>
        <w:t>take</w:t>
      </w:r>
      <w:r w:rsidR="00326DD9">
        <w:t>n</w:t>
      </w:r>
      <w:r>
        <w:t xml:space="preserve"> medications such </w:t>
      </w:r>
      <w:r w:rsidR="00326DD9">
        <w:t>as paracetamol/</w:t>
      </w:r>
      <w:r>
        <w:t>a</w:t>
      </w:r>
      <w:r w:rsidR="00326DD9">
        <w:t>c</w:t>
      </w:r>
      <w:r>
        <w:t xml:space="preserve">etaminophen, ibuprofen or aspirin </w:t>
      </w:r>
      <w:r w:rsidR="00326DD9">
        <w:t xml:space="preserve">should stay at home as these </w:t>
      </w:r>
      <w:r>
        <w:t>may mask symptoms of infection</w:t>
      </w:r>
      <w:r w:rsidR="00326DD9">
        <w:t>.</w:t>
      </w:r>
    </w:p>
    <w:p w14:paraId="13DD674F" w14:textId="77777777" w:rsidR="00872852" w:rsidRPr="0008479F" w:rsidRDefault="0008479F" w:rsidP="00A40B98">
      <w:pPr>
        <w:pStyle w:val="ListParagraph"/>
        <w:keepNext/>
        <w:numPr>
          <w:ilvl w:val="0"/>
          <w:numId w:val="3"/>
        </w:numPr>
        <w:spacing w:before="240" w:after="120"/>
        <w:ind w:left="567" w:hanging="567"/>
        <w:contextualSpacing w:val="0"/>
        <w:rPr>
          <w:b/>
          <w:bCs/>
        </w:rPr>
      </w:pPr>
      <w:r w:rsidRPr="0008479F">
        <w:rPr>
          <w:b/>
          <w:bCs/>
        </w:rPr>
        <w:t>Handwashing Protocol</w:t>
      </w:r>
    </w:p>
    <w:p w14:paraId="2FD0F45A" w14:textId="77777777" w:rsidR="00872852" w:rsidRPr="0008479F" w:rsidRDefault="00872852" w:rsidP="00FD0FE6">
      <w:pPr>
        <w:pStyle w:val="ListParagraph"/>
        <w:numPr>
          <w:ilvl w:val="0"/>
          <w:numId w:val="13"/>
        </w:numPr>
        <w:spacing w:before="120" w:after="120"/>
        <w:ind w:left="993" w:hanging="426"/>
        <w:contextualSpacing w:val="0"/>
      </w:pPr>
      <w:r w:rsidRPr="0008479F">
        <w:t>Wet hands with clean running water;</w:t>
      </w:r>
    </w:p>
    <w:p w14:paraId="7E3AF270" w14:textId="77777777" w:rsidR="00872852" w:rsidRPr="0008479F" w:rsidRDefault="00872852" w:rsidP="00FD0FE6">
      <w:pPr>
        <w:pStyle w:val="ListParagraph"/>
        <w:numPr>
          <w:ilvl w:val="0"/>
          <w:numId w:val="13"/>
        </w:numPr>
        <w:spacing w:before="120" w:after="120"/>
        <w:ind w:left="993" w:hanging="426"/>
        <w:contextualSpacing w:val="0"/>
      </w:pPr>
      <w:r w:rsidRPr="0008479F">
        <w:t xml:space="preserve">Lather soap </w:t>
      </w:r>
      <w:r w:rsidR="006E1377">
        <w:t xml:space="preserve">or hand sanitiser </w:t>
      </w:r>
      <w:r w:rsidRPr="0008479F">
        <w:t>on hands, including under nails, between fingers and the</w:t>
      </w:r>
      <w:r w:rsidR="0008479F">
        <w:t xml:space="preserve"> </w:t>
      </w:r>
      <w:r w:rsidRPr="0008479F">
        <w:t>backs of hands;</w:t>
      </w:r>
    </w:p>
    <w:p w14:paraId="3673B969" w14:textId="77777777" w:rsidR="00872852" w:rsidRPr="0008479F" w:rsidRDefault="00872852" w:rsidP="00FD0FE6">
      <w:pPr>
        <w:pStyle w:val="ListParagraph"/>
        <w:numPr>
          <w:ilvl w:val="0"/>
          <w:numId w:val="13"/>
        </w:numPr>
        <w:spacing w:before="120" w:after="120"/>
        <w:ind w:left="993" w:hanging="426"/>
        <w:contextualSpacing w:val="0"/>
      </w:pPr>
      <w:r w:rsidRPr="0008479F">
        <w:t>Scrub for at least 20 seconds;</w:t>
      </w:r>
    </w:p>
    <w:p w14:paraId="109CBB67" w14:textId="77777777" w:rsidR="00872852" w:rsidRPr="0008479F" w:rsidRDefault="00872852" w:rsidP="00FD0FE6">
      <w:pPr>
        <w:pStyle w:val="ListParagraph"/>
        <w:numPr>
          <w:ilvl w:val="0"/>
          <w:numId w:val="13"/>
        </w:numPr>
        <w:spacing w:before="120" w:after="120"/>
        <w:ind w:left="993" w:hanging="426"/>
        <w:contextualSpacing w:val="0"/>
      </w:pPr>
      <w:r w:rsidRPr="0008479F">
        <w:t>Rinse hands;</w:t>
      </w:r>
    </w:p>
    <w:p w14:paraId="67CE121E" w14:textId="77777777" w:rsidR="00872852" w:rsidRPr="0008479F" w:rsidRDefault="00872852" w:rsidP="00FD0FE6">
      <w:pPr>
        <w:pStyle w:val="ListParagraph"/>
        <w:numPr>
          <w:ilvl w:val="0"/>
          <w:numId w:val="13"/>
        </w:numPr>
        <w:spacing w:before="120" w:after="120"/>
        <w:ind w:left="993" w:hanging="426"/>
        <w:contextualSpacing w:val="0"/>
      </w:pPr>
      <w:r w:rsidRPr="0008479F">
        <w:t>Dry them with an air dryer or clean towel.</w:t>
      </w:r>
    </w:p>
    <w:p w14:paraId="6799EF79" w14:textId="77777777" w:rsidR="00587584" w:rsidRDefault="008C0AFE" w:rsidP="00965EF7">
      <w:pPr>
        <w:pStyle w:val="ListParagraph"/>
        <w:keepNext/>
        <w:numPr>
          <w:ilvl w:val="0"/>
          <w:numId w:val="3"/>
        </w:numPr>
        <w:spacing w:before="240" w:after="120"/>
        <w:ind w:left="567" w:hanging="567"/>
        <w:contextualSpacing w:val="0"/>
        <w:rPr>
          <w:b/>
          <w:bCs/>
        </w:rPr>
      </w:pPr>
      <w:r>
        <w:rPr>
          <w:b/>
          <w:bCs/>
        </w:rPr>
        <w:t>Government Regulations</w:t>
      </w:r>
    </w:p>
    <w:p w14:paraId="1784E859" w14:textId="77777777" w:rsidR="008C0AFE" w:rsidRPr="008C0AFE" w:rsidRDefault="00703C2B" w:rsidP="008C0AFE">
      <w:pPr>
        <w:ind w:left="567"/>
      </w:pPr>
      <w:r>
        <w:t>T</w:t>
      </w:r>
      <w:r w:rsidR="008C0AFE">
        <w:t>he SA Gover</w:t>
      </w:r>
      <w:r>
        <w:t>n</w:t>
      </w:r>
      <w:r w:rsidR="008C0AFE">
        <w:t>ment</w:t>
      </w:r>
      <w:r w:rsidRPr="00703C2B">
        <w:t xml:space="preserve"> </w:t>
      </w:r>
      <w:r>
        <w:t>has introduced regulations which, if</w:t>
      </w:r>
      <w:r w:rsidRPr="00703C2B">
        <w:t xml:space="preserve"> </w:t>
      </w:r>
      <w:r>
        <w:t>contravened, can result in prosecution:</w:t>
      </w:r>
    </w:p>
    <w:p w14:paraId="60D26DAE" w14:textId="77777777" w:rsidR="00A40B98" w:rsidRDefault="00703C2B" w:rsidP="00587584">
      <w:pPr>
        <w:pStyle w:val="ListParagraph"/>
        <w:numPr>
          <w:ilvl w:val="0"/>
          <w:numId w:val="12"/>
        </w:numPr>
        <w:spacing w:before="120" w:after="120"/>
        <w:ind w:left="992" w:hanging="425"/>
        <w:contextualSpacing w:val="0"/>
      </w:pPr>
      <w:r>
        <w:t>S</w:t>
      </w:r>
      <w:r w:rsidR="00587584" w:rsidRPr="00587584">
        <w:t>preading fake news about COVID-19</w:t>
      </w:r>
      <w:r>
        <w:t>;</w:t>
      </w:r>
    </w:p>
    <w:p w14:paraId="03C693C4" w14:textId="77777777" w:rsidR="008C0AFE" w:rsidRDefault="00703C2B" w:rsidP="00587584">
      <w:pPr>
        <w:pStyle w:val="ListParagraph"/>
        <w:numPr>
          <w:ilvl w:val="0"/>
          <w:numId w:val="12"/>
        </w:numPr>
        <w:spacing w:before="120" w:after="120"/>
        <w:ind w:left="992" w:hanging="425"/>
        <w:contextualSpacing w:val="0"/>
      </w:pPr>
      <w:r>
        <w:t>I</w:t>
      </w:r>
      <w:r w:rsidR="008C0AFE" w:rsidRPr="008C0AFE">
        <w:t>ntentionally infect</w:t>
      </w:r>
      <w:r>
        <w:t>ing</w:t>
      </w:r>
      <w:r w:rsidR="008C0AFE" w:rsidRPr="008C0AFE">
        <w:t xml:space="preserve"> a</w:t>
      </w:r>
      <w:r w:rsidR="008C0AFE">
        <w:t>nother</w:t>
      </w:r>
      <w:r w:rsidR="008C0AFE" w:rsidRPr="008C0AFE">
        <w:t xml:space="preserve"> person with Covid-19</w:t>
      </w:r>
      <w:r>
        <w:t>;</w:t>
      </w:r>
    </w:p>
    <w:p w14:paraId="741F7ABA" w14:textId="77777777" w:rsidR="008C0AFE" w:rsidRDefault="00703C2B" w:rsidP="00587584">
      <w:pPr>
        <w:pStyle w:val="ListParagraph"/>
        <w:numPr>
          <w:ilvl w:val="0"/>
          <w:numId w:val="12"/>
        </w:numPr>
        <w:spacing w:before="120" w:after="120"/>
        <w:ind w:left="992" w:hanging="425"/>
        <w:contextualSpacing w:val="0"/>
      </w:pPr>
      <w:r>
        <w:t>Allowing a g</w:t>
      </w:r>
      <w:r w:rsidRPr="00703C2B">
        <w:t>athering of more than 100 people</w:t>
      </w:r>
      <w:r>
        <w:t>,</w:t>
      </w:r>
      <w:r w:rsidRPr="00703C2B">
        <w:t xml:space="preserve"> or more than 50 people where alcohol is served</w:t>
      </w:r>
      <w:r>
        <w:t>;</w:t>
      </w:r>
    </w:p>
    <w:p w14:paraId="76B41812" w14:textId="77777777" w:rsidR="00703C2B" w:rsidRDefault="00703C2B" w:rsidP="00587584">
      <w:pPr>
        <w:pStyle w:val="ListParagraph"/>
        <w:numPr>
          <w:ilvl w:val="0"/>
          <w:numId w:val="12"/>
        </w:numPr>
        <w:spacing w:before="120" w:after="120"/>
        <w:ind w:left="992" w:hanging="425"/>
        <w:contextualSpacing w:val="0"/>
      </w:pPr>
      <w:r w:rsidRPr="00703C2B">
        <w:t>Anyone who refuses to quarantine or self-isolate after testing positive for Covid-19</w:t>
      </w:r>
      <w:r w:rsidR="00F36C33">
        <w:t>.</w:t>
      </w:r>
    </w:p>
    <w:p w14:paraId="760C56F5" w14:textId="77777777" w:rsidR="00965EF7" w:rsidRPr="0008479F" w:rsidRDefault="00965EF7" w:rsidP="00965EF7">
      <w:pPr>
        <w:pStyle w:val="ListParagraph"/>
        <w:keepNext/>
        <w:numPr>
          <w:ilvl w:val="0"/>
          <w:numId w:val="3"/>
        </w:numPr>
        <w:spacing w:before="240" w:after="120"/>
        <w:ind w:left="567" w:hanging="567"/>
        <w:contextualSpacing w:val="0"/>
        <w:rPr>
          <w:b/>
          <w:bCs/>
        </w:rPr>
      </w:pPr>
      <w:r w:rsidRPr="0008479F">
        <w:rPr>
          <w:b/>
          <w:bCs/>
        </w:rPr>
        <w:t xml:space="preserve">Failure </w:t>
      </w:r>
      <w:r>
        <w:rPr>
          <w:b/>
          <w:bCs/>
        </w:rPr>
        <w:t>t</w:t>
      </w:r>
      <w:r w:rsidRPr="0008479F">
        <w:rPr>
          <w:b/>
          <w:bCs/>
        </w:rPr>
        <w:t xml:space="preserve">o Adhere </w:t>
      </w:r>
      <w:r>
        <w:rPr>
          <w:b/>
          <w:bCs/>
        </w:rPr>
        <w:t>t</w:t>
      </w:r>
      <w:r w:rsidRPr="0008479F">
        <w:rPr>
          <w:b/>
          <w:bCs/>
        </w:rPr>
        <w:t>o This Policy</w:t>
      </w:r>
    </w:p>
    <w:p w14:paraId="5270EEE9" w14:textId="77777777" w:rsidR="00965EF7" w:rsidRPr="0008479F" w:rsidRDefault="00965EF7" w:rsidP="00965EF7">
      <w:pPr>
        <w:pStyle w:val="ListParagraph"/>
        <w:numPr>
          <w:ilvl w:val="0"/>
          <w:numId w:val="10"/>
        </w:numPr>
        <w:spacing w:before="120" w:after="120"/>
        <w:ind w:left="992" w:hanging="425"/>
        <w:contextualSpacing w:val="0"/>
      </w:pPr>
      <w:r w:rsidRPr="0008479F">
        <w:t>All employees are expressly informed that compliance with the</w:t>
      </w:r>
      <w:r>
        <w:t xml:space="preserve"> </w:t>
      </w:r>
      <w:r w:rsidRPr="0008479F">
        <w:t>provisions of this policy is of paramount importance and</w:t>
      </w:r>
      <w:r>
        <w:t xml:space="preserve"> </w:t>
      </w:r>
      <w:r w:rsidRPr="0008479F">
        <w:t>failing/refusing to adhere thereto may lead to disciplinary action</w:t>
      </w:r>
      <w:r>
        <w:t xml:space="preserve"> </w:t>
      </w:r>
      <w:r w:rsidRPr="0008479F">
        <w:t>and possibly dismissal after a fair procedure has been followed by</w:t>
      </w:r>
      <w:r>
        <w:t xml:space="preserve"> </w:t>
      </w:r>
      <w:r w:rsidRPr="0008479F">
        <w:t>the employer;</w:t>
      </w:r>
    </w:p>
    <w:p w14:paraId="518A4EDD" w14:textId="77777777" w:rsidR="00965EF7" w:rsidRPr="0008479F" w:rsidRDefault="00965EF7" w:rsidP="00965EF7">
      <w:pPr>
        <w:pStyle w:val="ListParagraph"/>
        <w:numPr>
          <w:ilvl w:val="0"/>
          <w:numId w:val="10"/>
        </w:numPr>
        <w:spacing w:before="120" w:after="120"/>
        <w:ind w:left="992" w:hanging="425"/>
        <w:contextualSpacing w:val="0"/>
      </w:pPr>
      <w:r w:rsidRPr="0008479F">
        <w:t xml:space="preserve">It is the employee’s duty to familiarise </w:t>
      </w:r>
      <w:r w:rsidR="006E1377">
        <w:t>themselves</w:t>
      </w:r>
      <w:r w:rsidRPr="0008479F">
        <w:t xml:space="preserve"> with the</w:t>
      </w:r>
      <w:r>
        <w:t xml:space="preserve"> </w:t>
      </w:r>
      <w:r w:rsidRPr="0008479F">
        <w:t>content of the above as well as all other policies and rules of the</w:t>
      </w:r>
      <w:r>
        <w:t xml:space="preserve"> </w:t>
      </w:r>
      <w:r w:rsidRPr="0008479F">
        <w:t>company</w:t>
      </w:r>
      <w:r w:rsidR="006E1377">
        <w:t>,</w:t>
      </w:r>
      <w:r w:rsidRPr="0008479F">
        <w:t xml:space="preserve"> including the employer’s disciplinary code. The</w:t>
      </w:r>
      <w:r>
        <w:t xml:space="preserve"> </w:t>
      </w:r>
      <w:r w:rsidRPr="0008479F">
        <w:t>employee is advised that failing to do so, will not exonerate</w:t>
      </w:r>
      <w:r>
        <w:t xml:space="preserve"> </w:t>
      </w:r>
      <w:r w:rsidR="006E1377">
        <w:t>them</w:t>
      </w:r>
      <w:r w:rsidRPr="0008479F">
        <w:t xml:space="preserve"> from being disciplined on account of a claim of ignorance;</w:t>
      </w:r>
    </w:p>
    <w:p w14:paraId="4200558B" w14:textId="77777777" w:rsidR="00965EF7" w:rsidRPr="0008479F" w:rsidRDefault="00965EF7" w:rsidP="00965EF7">
      <w:pPr>
        <w:pStyle w:val="ListParagraph"/>
        <w:numPr>
          <w:ilvl w:val="0"/>
          <w:numId w:val="10"/>
        </w:numPr>
        <w:spacing w:before="120" w:after="120"/>
        <w:ind w:left="992" w:hanging="425"/>
        <w:contextualSpacing w:val="0"/>
      </w:pPr>
      <w:r w:rsidRPr="0008479F">
        <w:t>Should any aspect of this or any other policy be unclear, or should</w:t>
      </w:r>
      <w:r>
        <w:t xml:space="preserve"> </w:t>
      </w:r>
      <w:r w:rsidRPr="0008479F">
        <w:t>an employee have any question relating to this or any other</w:t>
      </w:r>
      <w:r>
        <w:t xml:space="preserve"> </w:t>
      </w:r>
      <w:r w:rsidRPr="0008479F">
        <w:t>policy/rule in the workplace, such question or clarity must be</w:t>
      </w:r>
      <w:r>
        <w:t xml:space="preserve"> </w:t>
      </w:r>
      <w:r w:rsidRPr="0008479F">
        <w:t>obtained from the employee’s immediate supervisor/line</w:t>
      </w:r>
      <w:r>
        <w:t xml:space="preserve"> </w:t>
      </w:r>
      <w:r w:rsidRPr="0008479F">
        <w:t>manager, or even the employer directly;</w:t>
      </w:r>
    </w:p>
    <w:p w14:paraId="21DE867F" w14:textId="77777777" w:rsidR="00965EF7" w:rsidRDefault="00965EF7" w:rsidP="00965EF7">
      <w:pPr>
        <w:pStyle w:val="ListParagraph"/>
        <w:numPr>
          <w:ilvl w:val="0"/>
          <w:numId w:val="10"/>
        </w:numPr>
        <w:spacing w:before="120" w:after="120"/>
        <w:ind w:left="993" w:hanging="426"/>
        <w:contextualSpacing w:val="0"/>
      </w:pPr>
      <w:r w:rsidRPr="0008479F">
        <w:t xml:space="preserve">This policy may be changed </w:t>
      </w:r>
      <w:r>
        <w:t>in the event that new information about the virus, its transmission, and impact, becomes available.</w:t>
      </w:r>
    </w:p>
    <w:p w14:paraId="70DA772C" w14:textId="77777777" w:rsidR="00BC6A76" w:rsidRDefault="00BC6A76" w:rsidP="00BC6A76">
      <w:pPr>
        <w:spacing w:before="120" w:after="120"/>
      </w:pPr>
    </w:p>
    <w:p w14:paraId="081AC64E" w14:textId="77777777" w:rsidR="00BC6A76" w:rsidRDefault="00BC6A76" w:rsidP="00BC6A76">
      <w:pPr>
        <w:spacing w:before="120" w:after="120"/>
      </w:pPr>
    </w:p>
    <w:p w14:paraId="0636406F" w14:textId="77777777" w:rsidR="00F36C33" w:rsidRPr="00D33375" w:rsidRDefault="00D33375" w:rsidP="00D33375">
      <w:pPr>
        <w:spacing w:before="240" w:after="120"/>
        <w:rPr>
          <w:b/>
          <w:bCs/>
        </w:rPr>
      </w:pPr>
      <w:r w:rsidRPr="00D33375">
        <w:rPr>
          <w:b/>
          <w:bCs/>
        </w:rPr>
        <w:lastRenderedPageBreak/>
        <w:t>CONTACT &amp; HOTLINE</w:t>
      </w:r>
    </w:p>
    <w:p w14:paraId="6A52883C" w14:textId="77777777" w:rsidR="00A40B98" w:rsidRDefault="00F36C33" w:rsidP="00FF3873">
      <w:pPr>
        <w:pStyle w:val="ListParagraph"/>
        <w:numPr>
          <w:ilvl w:val="0"/>
          <w:numId w:val="14"/>
        </w:numPr>
        <w:spacing w:before="120" w:after="120"/>
        <w:ind w:left="851" w:hanging="284"/>
        <w:contextualSpacing w:val="0"/>
      </w:pPr>
      <w:r>
        <w:t>In the case of suspected exposure contact the coronavirus hotline: 0800</w:t>
      </w:r>
      <w:r w:rsidR="003C50E4">
        <w:t> </w:t>
      </w:r>
      <w:r>
        <w:t>029</w:t>
      </w:r>
      <w:r w:rsidR="003C50E4">
        <w:t> </w:t>
      </w:r>
      <w:r>
        <w:t>999;</w:t>
      </w:r>
    </w:p>
    <w:p w14:paraId="7B41628D" w14:textId="77777777" w:rsidR="00587584" w:rsidRDefault="00F36C33" w:rsidP="00FF3873">
      <w:pPr>
        <w:pStyle w:val="ListParagraph"/>
        <w:numPr>
          <w:ilvl w:val="0"/>
          <w:numId w:val="14"/>
        </w:numPr>
        <w:spacing w:before="120" w:after="120"/>
        <w:ind w:left="851" w:hanging="284"/>
        <w:contextualSpacing w:val="0"/>
      </w:pPr>
      <w:r>
        <w:t>The National Institute for Communicable Diseases (NICD) provides the latest information about COVID-19</w:t>
      </w:r>
      <w:r w:rsidR="00DE2FAB">
        <w:t>.</w:t>
      </w:r>
      <w:r>
        <w:t xml:space="preserve"> </w:t>
      </w:r>
      <w:r w:rsidR="00DE2FAB">
        <w:t>See</w:t>
      </w:r>
      <w:r>
        <w:t xml:space="preserve">: </w:t>
      </w:r>
      <w:hyperlink r:id="rId9" w:history="1">
        <w:r w:rsidR="0091753E" w:rsidRPr="0083010E">
          <w:rPr>
            <w:rStyle w:val="Hyperlink"/>
          </w:rPr>
          <w:t>http://www.nicd.ac.za/diseases-a-z-index/covid-19/</w:t>
        </w:r>
      </w:hyperlink>
      <w:r>
        <w:t>.</w:t>
      </w:r>
    </w:p>
    <w:p w14:paraId="166EA5A0" w14:textId="77777777" w:rsidR="00587584" w:rsidRDefault="00587584" w:rsidP="00306683">
      <w:pPr>
        <w:spacing w:before="120" w:after="120"/>
      </w:pPr>
    </w:p>
    <w:p w14:paraId="2DD49BE8" w14:textId="77777777" w:rsidR="00587584" w:rsidRDefault="00587584" w:rsidP="00306683">
      <w:pPr>
        <w:spacing w:before="120" w:after="120"/>
      </w:pPr>
    </w:p>
    <w:p w14:paraId="506DD046" w14:textId="77777777" w:rsidR="00F36C33" w:rsidRDefault="00F36C33" w:rsidP="00306683">
      <w:pPr>
        <w:spacing w:before="120" w:after="120"/>
      </w:pPr>
    </w:p>
    <w:p w14:paraId="1FDBE1BA" w14:textId="77777777" w:rsidR="00F36C33" w:rsidRPr="0008479F" w:rsidRDefault="00F36C33" w:rsidP="00306683">
      <w:pPr>
        <w:spacing w:before="120" w:after="120"/>
      </w:pPr>
    </w:p>
    <w:p w14:paraId="516F5D4F" w14:textId="77777777" w:rsidR="00872852" w:rsidRPr="0008479F" w:rsidRDefault="00306683" w:rsidP="00FF3873">
      <w:pPr>
        <w:spacing w:before="120" w:after="0"/>
      </w:pPr>
      <w:r>
        <w:t>. . . . . . . . . . . . . . . . . . . . . . . . .</w:t>
      </w:r>
    </w:p>
    <w:p w14:paraId="385B7724" w14:textId="77777777" w:rsidR="003C1248" w:rsidRPr="0008479F" w:rsidRDefault="00306683" w:rsidP="00FF3873">
      <w:pPr>
        <w:spacing w:before="0" w:after="120"/>
      </w:pPr>
      <w:r>
        <w:t>Managing Director</w:t>
      </w:r>
    </w:p>
    <w:p w14:paraId="27F678F2" w14:textId="77777777" w:rsidR="00872852" w:rsidRDefault="00872852"/>
    <w:p w14:paraId="358A9FBA" w14:textId="77777777" w:rsidR="00FF3873" w:rsidRDefault="00FF3873"/>
    <w:p w14:paraId="221E64CF" w14:textId="77777777" w:rsidR="00FF3873" w:rsidRPr="0008479F" w:rsidRDefault="00FF3873"/>
    <w:sectPr w:rsidR="00FF3873" w:rsidRPr="0008479F" w:rsidSect="00FF3873">
      <w:headerReference w:type="default" r:id="rId10"/>
      <w:type w:val="continuous"/>
      <w:pgSz w:w="11906" w:h="16838" w:code="9"/>
      <w:pgMar w:top="1134" w:right="1134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2D7BD" w14:textId="77777777" w:rsidR="002B7B85" w:rsidRDefault="002B7B85" w:rsidP="00A40B98">
      <w:pPr>
        <w:spacing w:before="0" w:after="0"/>
      </w:pPr>
      <w:r>
        <w:separator/>
      </w:r>
    </w:p>
  </w:endnote>
  <w:endnote w:type="continuationSeparator" w:id="0">
    <w:p w14:paraId="5C1C9974" w14:textId="77777777" w:rsidR="002B7B85" w:rsidRDefault="002B7B85" w:rsidP="00A40B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728726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96785D" w14:textId="340B0637" w:rsidR="00A40B98" w:rsidRPr="00306683" w:rsidRDefault="00A40B98" w:rsidP="00752C07">
            <w:pPr>
              <w:pStyle w:val="Footer"/>
              <w:pBdr>
                <w:top w:val="single" w:sz="4" w:space="1" w:color="auto"/>
              </w:pBdr>
              <w:tabs>
                <w:tab w:val="clear" w:pos="4513"/>
                <w:tab w:val="clear" w:pos="9026"/>
                <w:tab w:val="center" w:pos="5103"/>
                <w:tab w:val="right" w:pos="9921"/>
              </w:tabs>
              <w:jc w:val="right"/>
              <w:rPr>
                <w:sz w:val="20"/>
                <w:szCs w:val="20"/>
              </w:rPr>
            </w:pPr>
            <w:r w:rsidRPr="00306683">
              <w:rPr>
                <w:sz w:val="20"/>
                <w:szCs w:val="20"/>
              </w:rPr>
              <w:tab/>
              <w:t xml:space="preserve">Page </w:t>
            </w:r>
            <w:r w:rsidRPr="00306683">
              <w:rPr>
                <w:sz w:val="20"/>
                <w:szCs w:val="20"/>
              </w:rPr>
              <w:fldChar w:fldCharType="begin"/>
            </w:r>
            <w:r w:rsidRPr="00306683">
              <w:rPr>
                <w:sz w:val="20"/>
                <w:szCs w:val="20"/>
              </w:rPr>
              <w:instrText xml:space="preserve"> PAGE </w:instrText>
            </w:r>
            <w:r w:rsidRPr="00306683">
              <w:rPr>
                <w:sz w:val="20"/>
                <w:szCs w:val="20"/>
              </w:rPr>
              <w:fldChar w:fldCharType="separate"/>
            </w:r>
            <w:r w:rsidR="007D2AD4">
              <w:rPr>
                <w:noProof/>
                <w:sz w:val="20"/>
                <w:szCs w:val="20"/>
              </w:rPr>
              <w:t>1</w:t>
            </w:r>
            <w:r w:rsidRPr="00306683">
              <w:rPr>
                <w:sz w:val="20"/>
                <w:szCs w:val="20"/>
              </w:rPr>
              <w:fldChar w:fldCharType="end"/>
            </w:r>
            <w:r w:rsidRPr="00306683">
              <w:rPr>
                <w:sz w:val="20"/>
                <w:szCs w:val="20"/>
              </w:rPr>
              <w:t xml:space="preserve"> of </w:t>
            </w:r>
            <w:r w:rsidRPr="00306683">
              <w:rPr>
                <w:sz w:val="20"/>
                <w:szCs w:val="20"/>
              </w:rPr>
              <w:fldChar w:fldCharType="begin"/>
            </w:r>
            <w:r w:rsidRPr="00306683">
              <w:rPr>
                <w:sz w:val="20"/>
                <w:szCs w:val="20"/>
              </w:rPr>
              <w:instrText xml:space="preserve"> NUMPAGES  </w:instrText>
            </w:r>
            <w:r w:rsidRPr="00306683">
              <w:rPr>
                <w:sz w:val="20"/>
                <w:szCs w:val="20"/>
              </w:rPr>
              <w:fldChar w:fldCharType="separate"/>
            </w:r>
            <w:r w:rsidR="007D2AD4">
              <w:rPr>
                <w:noProof/>
                <w:sz w:val="20"/>
                <w:szCs w:val="20"/>
              </w:rPr>
              <w:t>3</w:t>
            </w:r>
            <w:r w:rsidRPr="00306683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B8A0A" w14:textId="77777777" w:rsidR="002B7B85" w:rsidRDefault="002B7B85" w:rsidP="00A40B98">
      <w:pPr>
        <w:spacing w:before="0" w:after="0"/>
      </w:pPr>
      <w:r>
        <w:separator/>
      </w:r>
    </w:p>
  </w:footnote>
  <w:footnote w:type="continuationSeparator" w:id="0">
    <w:p w14:paraId="44E47952" w14:textId="77777777" w:rsidR="002B7B85" w:rsidRDefault="002B7B85" w:rsidP="00A40B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7159" w14:textId="77777777" w:rsidR="00FF3873" w:rsidRPr="00FF3873" w:rsidRDefault="00FF3873" w:rsidP="00FF3873">
    <w:pPr>
      <w:pStyle w:val="Header"/>
      <w:pBdr>
        <w:bottom w:val="single" w:sz="4" w:space="1" w:color="auto"/>
      </w:pBdr>
      <w:tabs>
        <w:tab w:val="clear" w:pos="9026"/>
        <w:tab w:val="right" w:pos="9354"/>
      </w:tabs>
      <w:rPr>
        <w:sz w:val="20"/>
        <w:szCs w:val="20"/>
        <w:lang w:val="en-US"/>
      </w:rPr>
    </w:pPr>
    <w:r w:rsidRPr="00FF3873">
      <w:rPr>
        <w:sz w:val="20"/>
        <w:szCs w:val="20"/>
        <w:lang w:val="en-US"/>
      </w:rPr>
      <w:tab/>
    </w:r>
    <w:r w:rsidRPr="00FF3873">
      <w:rPr>
        <w:sz w:val="20"/>
        <w:szCs w:val="20"/>
        <w:lang w:val="en-US"/>
      </w:rPr>
      <w:tab/>
      <w:t>Coronavirus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E15"/>
    <w:multiLevelType w:val="hybridMultilevel"/>
    <w:tmpl w:val="A962B4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D0A"/>
    <w:multiLevelType w:val="hybridMultilevel"/>
    <w:tmpl w:val="F182B47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8648E"/>
    <w:multiLevelType w:val="hybridMultilevel"/>
    <w:tmpl w:val="D21868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24F61"/>
    <w:multiLevelType w:val="hybridMultilevel"/>
    <w:tmpl w:val="1414AB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4726F"/>
    <w:multiLevelType w:val="hybridMultilevel"/>
    <w:tmpl w:val="B464F1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B4B1A"/>
    <w:multiLevelType w:val="hybridMultilevel"/>
    <w:tmpl w:val="B6F6913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46DFA"/>
    <w:multiLevelType w:val="hybridMultilevel"/>
    <w:tmpl w:val="9536AA92"/>
    <w:lvl w:ilvl="0" w:tplc="80DAD368">
      <w:start w:val="1"/>
      <w:numFmt w:val="decimal"/>
      <w:pStyle w:val="Numbering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F52DE"/>
    <w:multiLevelType w:val="hybridMultilevel"/>
    <w:tmpl w:val="A43878E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27A61"/>
    <w:multiLevelType w:val="hybridMultilevel"/>
    <w:tmpl w:val="E110B6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B4C30"/>
    <w:multiLevelType w:val="hybridMultilevel"/>
    <w:tmpl w:val="BD9CAD88"/>
    <w:lvl w:ilvl="0" w:tplc="5C1E4EFE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53A90"/>
    <w:multiLevelType w:val="hybridMultilevel"/>
    <w:tmpl w:val="B3DEE2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A3D4D"/>
    <w:multiLevelType w:val="hybridMultilevel"/>
    <w:tmpl w:val="EAFC7F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92B75"/>
    <w:multiLevelType w:val="hybridMultilevel"/>
    <w:tmpl w:val="D1CADA12"/>
    <w:lvl w:ilvl="0" w:tplc="F544C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52"/>
    <w:rsid w:val="0008479F"/>
    <w:rsid w:val="000B2F89"/>
    <w:rsid w:val="002B5774"/>
    <w:rsid w:val="002B7B85"/>
    <w:rsid w:val="00306683"/>
    <w:rsid w:val="00307E8F"/>
    <w:rsid w:val="00326DD9"/>
    <w:rsid w:val="003C50E4"/>
    <w:rsid w:val="00410549"/>
    <w:rsid w:val="00485004"/>
    <w:rsid w:val="00490931"/>
    <w:rsid w:val="00587584"/>
    <w:rsid w:val="00641017"/>
    <w:rsid w:val="006E1377"/>
    <w:rsid w:val="00703C2B"/>
    <w:rsid w:val="007276FD"/>
    <w:rsid w:val="00752C07"/>
    <w:rsid w:val="007D2AD4"/>
    <w:rsid w:val="008554F3"/>
    <w:rsid w:val="00870405"/>
    <w:rsid w:val="00872852"/>
    <w:rsid w:val="008C0AFE"/>
    <w:rsid w:val="009041E8"/>
    <w:rsid w:val="0091753E"/>
    <w:rsid w:val="00965EF7"/>
    <w:rsid w:val="0096735E"/>
    <w:rsid w:val="00970109"/>
    <w:rsid w:val="00977B05"/>
    <w:rsid w:val="00980AF9"/>
    <w:rsid w:val="009A4BF8"/>
    <w:rsid w:val="009C4808"/>
    <w:rsid w:val="00A40B98"/>
    <w:rsid w:val="00AA72B0"/>
    <w:rsid w:val="00AB4A86"/>
    <w:rsid w:val="00B13D08"/>
    <w:rsid w:val="00B34C27"/>
    <w:rsid w:val="00B40A78"/>
    <w:rsid w:val="00BC6A76"/>
    <w:rsid w:val="00C51F1B"/>
    <w:rsid w:val="00C560CD"/>
    <w:rsid w:val="00D33375"/>
    <w:rsid w:val="00DE2FAB"/>
    <w:rsid w:val="00EA7371"/>
    <w:rsid w:val="00F36C33"/>
    <w:rsid w:val="00F75D91"/>
    <w:rsid w:val="00FD0FE6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37C4"/>
  <w15:docId w15:val="{86086168-04E8-4C47-BBFC-A52F7430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ZA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8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5EF7"/>
    <w:pPr>
      <w:keepNext/>
      <w:spacing w:before="240" w:after="120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041E8"/>
    <w:pPr>
      <w:keepNext/>
      <w:spacing w:before="120"/>
      <w:outlineLvl w:val="1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link w:val="SourceChar"/>
    <w:autoRedefine/>
    <w:qFormat/>
    <w:rsid w:val="000B2F89"/>
    <w:pPr>
      <w:spacing w:after="120"/>
      <w:jc w:val="right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0B2F8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5EF7"/>
    <w:rPr>
      <w:b/>
      <w:bCs/>
      <w:lang w:val="en-US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BC6A76"/>
    <w:pPr>
      <w:tabs>
        <w:tab w:val="right" w:pos="9921"/>
      </w:tabs>
      <w:spacing w:before="0" w:after="360"/>
      <w:jc w:val="center"/>
    </w:pPr>
    <w:rPr>
      <w:caps/>
      <w:sz w:val="32"/>
      <w:szCs w:val="3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BC6A76"/>
    <w:rPr>
      <w:b/>
      <w:bCs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41E8"/>
    <w:rPr>
      <w:i/>
      <w:iCs/>
      <w:szCs w:val="20"/>
    </w:rPr>
  </w:style>
  <w:style w:type="paragraph" w:customStyle="1" w:styleId="Numbering">
    <w:name w:val="Numbering"/>
    <w:basedOn w:val="Normal"/>
    <w:link w:val="NumberingChar"/>
    <w:autoRedefine/>
    <w:qFormat/>
    <w:rsid w:val="009041E8"/>
    <w:pPr>
      <w:numPr>
        <w:numId w:val="1"/>
      </w:numPr>
      <w:ind w:left="425" w:hanging="425"/>
    </w:pPr>
  </w:style>
  <w:style w:type="character" w:customStyle="1" w:styleId="NumberingChar">
    <w:name w:val="Numbering Char"/>
    <w:basedOn w:val="DefaultParagraphFont"/>
    <w:link w:val="Numbering"/>
    <w:rsid w:val="009041E8"/>
  </w:style>
  <w:style w:type="paragraph" w:styleId="ListParagraph">
    <w:name w:val="List Paragraph"/>
    <w:basedOn w:val="Normal"/>
    <w:uiPriority w:val="34"/>
    <w:qFormat/>
    <w:rsid w:val="002B5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B9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0B98"/>
  </w:style>
  <w:style w:type="paragraph" w:styleId="Footer">
    <w:name w:val="footer"/>
    <w:basedOn w:val="Normal"/>
    <w:link w:val="FooterChar"/>
    <w:uiPriority w:val="99"/>
    <w:unhideWhenUsed/>
    <w:rsid w:val="00A40B9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0B98"/>
  </w:style>
  <w:style w:type="character" w:styleId="Hyperlink">
    <w:name w:val="Hyperlink"/>
    <w:basedOn w:val="DefaultParagraphFont"/>
    <w:uiPriority w:val="99"/>
    <w:unhideWhenUsed/>
    <w:rsid w:val="00F36C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C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cd.ac.za/diseases-a-z-index/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B5505-E9EC-4B43-BBC8-B53DC246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</dc:creator>
  <cp:keywords/>
  <dc:description/>
  <cp:lastModifiedBy>Pieter Meyer</cp:lastModifiedBy>
  <cp:revision>3</cp:revision>
  <dcterms:created xsi:type="dcterms:W3CDTF">2020-05-02T09:01:00Z</dcterms:created>
  <dcterms:modified xsi:type="dcterms:W3CDTF">2020-05-02T09:02:00Z</dcterms:modified>
</cp:coreProperties>
</file>